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52" w:rsidRDefault="00C020A6" w:rsidP="00C020A6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10 grudnia 2020 r.</w:t>
      </w:r>
    </w:p>
    <w:p w:rsidR="00C020A6" w:rsidRDefault="00C020A6" w:rsidP="00C020A6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C020A6" w:rsidRDefault="00C020A6" w:rsidP="00C020A6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Wszyscy Wykonawcy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C020A6" w:rsidRDefault="00C020A6" w:rsidP="00C020A6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postępowania 8/ZP/2020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6221B8" w:rsidRPr="006221B8" w:rsidRDefault="006221B8" w:rsidP="00C020A6">
      <w:pPr>
        <w:spacing w:line="360" w:lineRule="auto"/>
        <w:rPr>
          <w:rFonts w:ascii="Tahoma" w:hAnsi="Tahoma" w:cs="Tahoma"/>
          <w:sz w:val="20"/>
          <w:szCs w:val="20"/>
        </w:rPr>
      </w:pPr>
    </w:p>
    <w:p w:rsidR="00C020A6" w:rsidRDefault="00C020A6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postępowanie przetargowe w trybie przetargu nieograniczonego na dostawę leków dla Samodzielnego Publicznego Zakładu Opieki Zdrowotnej w Augustowie numer referencyjny 8/ZP/2020</w:t>
      </w:r>
    </w:p>
    <w:p w:rsidR="00C020A6" w:rsidRDefault="00C020A6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020A6" w:rsidRDefault="00C020A6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Odpowiadając na zapytania Wykonawc</w:t>
      </w:r>
      <w:r w:rsidR="003E271B">
        <w:rPr>
          <w:rFonts w:ascii="Tahoma" w:hAnsi="Tahoma" w:cs="Tahoma"/>
          <w:sz w:val="20"/>
          <w:szCs w:val="20"/>
        </w:rPr>
        <w:t>ów Samodzielny Publiczny Zakład Opieki Zdrowotnej w Augustowie wyjaśnia co następuje :</w:t>
      </w:r>
    </w:p>
    <w:p w:rsidR="003E271B" w:rsidRPr="00C020A6" w:rsidRDefault="003E271B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020A6">
        <w:rPr>
          <w:rFonts w:ascii="Tahoma" w:hAnsi="Tahoma" w:cs="Tahoma"/>
          <w:b/>
          <w:sz w:val="20"/>
          <w:szCs w:val="20"/>
        </w:rPr>
        <w:t>PYTANIE  1</w:t>
      </w:r>
      <w:r w:rsidRPr="00C020A6">
        <w:rPr>
          <w:rFonts w:ascii="Tahoma" w:hAnsi="Tahoma" w:cs="Tahoma"/>
          <w:b/>
          <w:sz w:val="20"/>
          <w:szCs w:val="20"/>
        </w:rPr>
        <w:tab/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 xml:space="preserve">Czy Zamawiający wymaga, aby zgodnie z </w:t>
      </w:r>
      <w:proofErr w:type="spellStart"/>
      <w:r w:rsidRPr="00C020A6">
        <w:rPr>
          <w:rFonts w:ascii="Tahoma" w:hAnsi="Tahoma" w:cs="Tahoma"/>
          <w:sz w:val="20"/>
          <w:szCs w:val="20"/>
        </w:rPr>
        <w:t>ChPl</w:t>
      </w:r>
      <w:proofErr w:type="spellEnd"/>
      <w:r w:rsidRPr="00C020A6">
        <w:rPr>
          <w:rFonts w:ascii="Tahoma" w:hAnsi="Tahoma" w:cs="Tahoma"/>
          <w:sz w:val="20"/>
          <w:szCs w:val="20"/>
        </w:rPr>
        <w:t xml:space="preserve"> produktu, </w:t>
      </w:r>
      <w:proofErr w:type="spellStart"/>
      <w:r w:rsidRPr="00C020A6">
        <w:rPr>
          <w:rFonts w:ascii="Tahoma" w:hAnsi="Tahoma" w:cs="Tahoma"/>
          <w:sz w:val="20"/>
          <w:szCs w:val="20"/>
        </w:rPr>
        <w:t>Poltram</w:t>
      </w:r>
      <w:proofErr w:type="spellEnd"/>
      <w:r w:rsidRPr="00C020A6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C020A6">
        <w:rPr>
          <w:rFonts w:ascii="Tahoma" w:hAnsi="Tahoma" w:cs="Tahoma"/>
          <w:sz w:val="20"/>
          <w:szCs w:val="20"/>
        </w:rPr>
        <w:t>w</w:t>
      </w:r>
      <w:proofErr w:type="spellEnd"/>
      <w:r w:rsidRPr="00C020A6">
        <w:rPr>
          <w:rFonts w:ascii="Tahoma" w:hAnsi="Tahoma" w:cs="Tahoma"/>
          <w:sz w:val="20"/>
          <w:szCs w:val="20"/>
        </w:rPr>
        <w:t xml:space="preserve"> pakiecie nr 6 pozycje nr  7 i 9 można było mieszać w jednej strzykawce z produktem Pyralgina </w:t>
      </w:r>
      <w:proofErr w:type="spellStart"/>
      <w:r w:rsidRPr="00C020A6">
        <w:rPr>
          <w:rFonts w:ascii="Tahoma" w:hAnsi="Tahoma" w:cs="Tahoma"/>
          <w:sz w:val="20"/>
          <w:szCs w:val="20"/>
        </w:rPr>
        <w:t>inj</w:t>
      </w:r>
      <w:proofErr w:type="spellEnd"/>
      <w:r w:rsidRPr="00C020A6">
        <w:rPr>
          <w:rFonts w:ascii="Tahoma" w:hAnsi="Tahoma" w:cs="Tahoma"/>
          <w:sz w:val="20"/>
          <w:szCs w:val="20"/>
        </w:rPr>
        <w:t>., przed podaniem pacjentowi</w:t>
      </w:r>
    </w:p>
    <w:p w:rsidR="006A626F" w:rsidRPr="006221B8" w:rsidRDefault="006A626F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020A6">
        <w:rPr>
          <w:rFonts w:ascii="Tahoma" w:hAnsi="Tahoma" w:cs="Tahoma"/>
          <w:b/>
          <w:sz w:val="20"/>
          <w:szCs w:val="20"/>
        </w:rPr>
        <w:t xml:space="preserve">PYTANIE  2 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nr 11 poz. 1.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 xml:space="preserve">1.) Czy Zamawiający wymaga, aby zgodnie z treścią Charakterystyki Produktu  Leczniczego, zaoferowany produkt </w:t>
      </w:r>
      <w:proofErr w:type="spellStart"/>
      <w:r w:rsidRPr="00C020A6">
        <w:rPr>
          <w:rFonts w:ascii="Tahoma" w:hAnsi="Tahoma" w:cs="Tahoma"/>
          <w:sz w:val="20"/>
          <w:szCs w:val="20"/>
        </w:rPr>
        <w:t>Imipenem</w:t>
      </w:r>
      <w:proofErr w:type="spellEnd"/>
      <w:r w:rsidRPr="00C020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20A6">
        <w:rPr>
          <w:rFonts w:ascii="Tahoma" w:hAnsi="Tahoma" w:cs="Tahoma"/>
          <w:sz w:val="20"/>
          <w:szCs w:val="20"/>
        </w:rPr>
        <w:t>Cilastatin</w:t>
      </w:r>
      <w:proofErr w:type="spellEnd"/>
      <w:r w:rsidRPr="00C020A6">
        <w:rPr>
          <w:rFonts w:ascii="Tahoma" w:hAnsi="Tahoma" w:cs="Tahoma"/>
          <w:sz w:val="20"/>
          <w:szCs w:val="20"/>
        </w:rPr>
        <w:t xml:space="preserve"> posiadał stabilność  po rozpuszczeniu do 2 godzin, co pozwoli na bezpieczne przeprowadzenie  infuzji dożylnej?</w:t>
      </w:r>
    </w:p>
    <w:p w:rsidR="006A626F" w:rsidRPr="006221B8" w:rsidRDefault="006A626F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ZAMAWIĄJACY NIE DOPUSZCZA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 xml:space="preserve">2.) Czy Zamawiający wymaga, aby zgodnie z treścią Charakterystyki Produktu  Leczniczego, zaoferowany produkt </w:t>
      </w:r>
      <w:proofErr w:type="spellStart"/>
      <w:r w:rsidRPr="00C020A6">
        <w:rPr>
          <w:rFonts w:ascii="Tahoma" w:hAnsi="Tahoma" w:cs="Tahoma"/>
          <w:sz w:val="20"/>
          <w:szCs w:val="20"/>
        </w:rPr>
        <w:t>Imipenem</w:t>
      </w:r>
      <w:proofErr w:type="spellEnd"/>
      <w:r w:rsidRPr="00C020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20A6">
        <w:rPr>
          <w:rFonts w:ascii="Tahoma" w:hAnsi="Tahoma" w:cs="Tahoma"/>
          <w:sz w:val="20"/>
          <w:szCs w:val="20"/>
        </w:rPr>
        <w:t>Cilastatin</w:t>
      </w:r>
      <w:proofErr w:type="spellEnd"/>
      <w:r w:rsidRPr="00C020A6">
        <w:rPr>
          <w:rFonts w:ascii="Tahoma" w:hAnsi="Tahoma" w:cs="Tahoma"/>
          <w:sz w:val="20"/>
          <w:szCs w:val="20"/>
        </w:rPr>
        <w:t xml:space="preserve"> posiadał możliwość  przygotowania roztworu do infuzji z wykorzystaniem 0,9% roztworu chlorku  sodu oraz/i z wykorzystaniem 5% roztworu glukozy?</w:t>
      </w:r>
    </w:p>
    <w:p w:rsidR="006A626F" w:rsidRPr="006221B8" w:rsidRDefault="006A626F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NIE DOPUSZCZA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3)Czy Zamawiający dopuści do wyceny fiolkę o pojemności 20 ml ?</w:t>
      </w:r>
    </w:p>
    <w:p w:rsidR="006A626F" w:rsidRPr="006221B8" w:rsidRDefault="006A626F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020A6">
        <w:rPr>
          <w:rFonts w:ascii="Tahoma" w:hAnsi="Tahoma" w:cs="Tahoma"/>
          <w:b/>
          <w:sz w:val="20"/>
          <w:szCs w:val="20"/>
        </w:rPr>
        <w:lastRenderedPageBreak/>
        <w:t xml:space="preserve">PYTANIE 3 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1.</w:t>
      </w:r>
      <w:r w:rsidRPr="00C020A6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doustnej leku w obrębie tej samej drogi podania np.: tabl. </w:t>
      </w:r>
      <w:proofErr w:type="spellStart"/>
      <w:r w:rsidRPr="00C020A6">
        <w:rPr>
          <w:rFonts w:ascii="Tahoma" w:hAnsi="Tahoma" w:cs="Tahoma"/>
          <w:sz w:val="20"/>
          <w:szCs w:val="20"/>
        </w:rPr>
        <w:t>powl</w:t>
      </w:r>
      <w:proofErr w:type="spellEnd"/>
      <w:r w:rsidRPr="00C020A6">
        <w:rPr>
          <w:rFonts w:ascii="Tahoma" w:hAnsi="Tahoma" w:cs="Tahoma"/>
          <w:sz w:val="20"/>
          <w:szCs w:val="20"/>
        </w:rPr>
        <w:t>.-tabl.; tabl.-kaps. tabl.-drażetki, kaps.-</w:t>
      </w:r>
      <w:proofErr w:type="spellStart"/>
      <w:r w:rsidRPr="00C020A6">
        <w:rPr>
          <w:rFonts w:ascii="Tahoma" w:hAnsi="Tahoma" w:cs="Tahoma"/>
          <w:sz w:val="20"/>
          <w:szCs w:val="20"/>
        </w:rPr>
        <w:t>kaps.twarda</w:t>
      </w:r>
      <w:proofErr w:type="spellEnd"/>
      <w:r w:rsidRPr="00C020A6">
        <w:rPr>
          <w:rFonts w:ascii="Tahoma" w:hAnsi="Tahoma" w:cs="Tahoma"/>
          <w:sz w:val="20"/>
          <w:szCs w:val="20"/>
        </w:rPr>
        <w:t>, tabletki o przedłużonym uwalnianiu-tabletki o zmodyfikowanym uwalnianiu, tabl.-</w:t>
      </w:r>
      <w:proofErr w:type="spellStart"/>
      <w:r w:rsidRPr="00C020A6">
        <w:rPr>
          <w:rFonts w:ascii="Tahoma" w:hAnsi="Tahoma" w:cs="Tahoma"/>
          <w:sz w:val="20"/>
          <w:szCs w:val="20"/>
        </w:rPr>
        <w:t>tabl.dojel</w:t>
      </w:r>
      <w:proofErr w:type="spellEnd"/>
      <w:r w:rsidRPr="00C020A6">
        <w:rPr>
          <w:rFonts w:ascii="Tahoma" w:hAnsi="Tahoma" w:cs="Tahoma"/>
          <w:sz w:val="20"/>
          <w:szCs w:val="20"/>
        </w:rPr>
        <w:t>. i odwrotnie)?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2.</w:t>
      </w:r>
      <w:r w:rsidRPr="00C020A6">
        <w:rPr>
          <w:rFonts w:ascii="Tahoma" w:hAnsi="Tahoma" w:cs="Tahoma"/>
          <w:sz w:val="20"/>
          <w:szCs w:val="20"/>
        </w:rPr>
        <w:tab/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C020A6">
        <w:rPr>
          <w:rFonts w:ascii="Tahoma" w:hAnsi="Tahoma" w:cs="Tahoma"/>
          <w:sz w:val="20"/>
          <w:szCs w:val="20"/>
        </w:rPr>
        <w:t>injekcyjnej</w:t>
      </w:r>
      <w:proofErr w:type="spellEnd"/>
      <w:r w:rsidRPr="00C020A6">
        <w:rPr>
          <w:rFonts w:ascii="Tahoma" w:hAnsi="Tahoma" w:cs="Tahoma"/>
          <w:sz w:val="20"/>
          <w:szCs w:val="20"/>
        </w:rPr>
        <w:t xml:space="preserve"> leku w obrębie tej samej drogi podania np.: </w:t>
      </w:r>
      <w:proofErr w:type="spellStart"/>
      <w:r w:rsidRPr="00C020A6">
        <w:rPr>
          <w:rFonts w:ascii="Tahoma" w:hAnsi="Tahoma" w:cs="Tahoma"/>
          <w:sz w:val="20"/>
          <w:szCs w:val="20"/>
        </w:rPr>
        <w:t>amp</w:t>
      </w:r>
      <w:proofErr w:type="spellEnd"/>
      <w:r w:rsidRPr="00C020A6">
        <w:rPr>
          <w:rFonts w:ascii="Tahoma" w:hAnsi="Tahoma" w:cs="Tahoma"/>
          <w:sz w:val="20"/>
          <w:szCs w:val="20"/>
        </w:rPr>
        <w:t>.-fiol.; fiol.-</w:t>
      </w:r>
      <w:proofErr w:type="spellStart"/>
      <w:r w:rsidRPr="00C020A6">
        <w:rPr>
          <w:rFonts w:ascii="Tahoma" w:hAnsi="Tahoma" w:cs="Tahoma"/>
          <w:sz w:val="20"/>
          <w:szCs w:val="20"/>
        </w:rPr>
        <w:t>amp</w:t>
      </w:r>
      <w:proofErr w:type="spellEnd"/>
      <w:r w:rsidRPr="00C020A6">
        <w:rPr>
          <w:rFonts w:ascii="Tahoma" w:hAnsi="Tahoma" w:cs="Tahoma"/>
          <w:sz w:val="20"/>
          <w:szCs w:val="20"/>
        </w:rPr>
        <w:t>-</w:t>
      </w:r>
      <w:proofErr w:type="spellStart"/>
      <w:r w:rsidRPr="00C020A6">
        <w:rPr>
          <w:rFonts w:ascii="Tahoma" w:hAnsi="Tahoma" w:cs="Tahoma"/>
          <w:sz w:val="20"/>
          <w:szCs w:val="20"/>
        </w:rPr>
        <w:t>strz</w:t>
      </w:r>
      <w:proofErr w:type="spellEnd"/>
      <w:r w:rsidRPr="00C020A6">
        <w:rPr>
          <w:rFonts w:ascii="Tahoma" w:hAnsi="Tahoma" w:cs="Tahoma"/>
          <w:sz w:val="20"/>
          <w:szCs w:val="20"/>
        </w:rPr>
        <w:t xml:space="preserve"> ampułki-pojemniki, flakony-butelki,  i odwrotnie?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3.</w:t>
      </w:r>
      <w:r w:rsidRPr="00C020A6">
        <w:rPr>
          <w:rFonts w:ascii="Tahoma" w:hAnsi="Tahoma" w:cs="Tahoma"/>
          <w:sz w:val="20"/>
          <w:szCs w:val="20"/>
        </w:rPr>
        <w:tab/>
        <w:t>Czy można wycenić leki w opakowaniu innej wielkości niż żądana przez Zmawiającego, a ilość opakowań odpowiednio przeliczyć tak, aby liczba sztuk była zgodna z SIWZ? Proszę o podanie w jaki sposób przeliczyć op. 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Przeliczyć w zaokrągleniu do pełnych opakowań w górę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2 poz.7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 xml:space="preserve">W związku z zakończona produkcją preparatu </w:t>
      </w:r>
      <w:proofErr w:type="spellStart"/>
      <w:r w:rsidRPr="00C020A6">
        <w:rPr>
          <w:rFonts w:ascii="Tahoma" w:hAnsi="Tahoma" w:cs="Tahoma"/>
          <w:sz w:val="20"/>
          <w:szCs w:val="20"/>
        </w:rPr>
        <w:t>Streptomycinum</w:t>
      </w:r>
      <w:proofErr w:type="spellEnd"/>
      <w:r w:rsidRPr="00C020A6">
        <w:rPr>
          <w:rFonts w:ascii="Tahoma" w:hAnsi="Tahoma" w:cs="Tahoma"/>
          <w:sz w:val="20"/>
          <w:szCs w:val="20"/>
        </w:rPr>
        <w:t xml:space="preserve"> , 1g, </w:t>
      </w:r>
      <w:proofErr w:type="spellStart"/>
      <w:r w:rsidRPr="00C020A6">
        <w:rPr>
          <w:rFonts w:ascii="Tahoma" w:hAnsi="Tahoma" w:cs="Tahoma"/>
          <w:sz w:val="20"/>
          <w:szCs w:val="20"/>
        </w:rPr>
        <w:t>prosz.ds.rozt.d</w:t>
      </w:r>
      <w:proofErr w:type="spellEnd"/>
      <w:r w:rsidRPr="00C020A6">
        <w:rPr>
          <w:rFonts w:ascii="Tahoma" w:hAnsi="Tahoma" w:cs="Tahoma"/>
          <w:sz w:val="20"/>
          <w:szCs w:val="20"/>
        </w:rPr>
        <w:t>/wst,1fiol- czy Zamawiający wyrazi zgodę na zaoferowanie jedynego dostępnego preparatu dostępnego na wniosek o jednorazowe zezwolenie MZ?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3 poz.1-25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Czy Zamawiający wyrazi zgodę na podanie ceny za opakowanie handlowe 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3 poz.1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Czy Zamawiający wyrazi zgodę  na wycenę opakowania o gramaturze 800 g – 88 op.(brak opakowania 1 kg)?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3 poz.3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lastRenderedPageBreak/>
        <w:t xml:space="preserve">Czy Zamawiający wyrazi zgodę  na wycenę preparatu: </w:t>
      </w:r>
      <w:proofErr w:type="spellStart"/>
      <w:r w:rsidRPr="00C020A6">
        <w:rPr>
          <w:rFonts w:ascii="Tahoma" w:hAnsi="Tahoma" w:cs="Tahoma"/>
          <w:sz w:val="20"/>
          <w:szCs w:val="20"/>
        </w:rPr>
        <w:t>Calcii</w:t>
      </w:r>
      <w:proofErr w:type="spellEnd"/>
      <w:r w:rsidRPr="00C020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20A6">
        <w:rPr>
          <w:rFonts w:ascii="Tahoma" w:hAnsi="Tahoma" w:cs="Tahoma"/>
          <w:sz w:val="20"/>
          <w:szCs w:val="20"/>
        </w:rPr>
        <w:t>carbonas</w:t>
      </w:r>
      <w:proofErr w:type="spellEnd"/>
      <w:r w:rsidRPr="00C020A6">
        <w:rPr>
          <w:rFonts w:ascii="Tahoma" w:hAnsi="Tahoma" w:cs="Tahoma"/>
          <w:sz w:val="20"/>
          <w:szCs w:val="20"/>
        </w:rPr>
        <w:t xml:space="preserve"> praecip.,subst,1 kg 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3 poz.4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Czy Zamawiający wyrazi zgodę  na wycenę preparatu w opakowaniu 500 g - 10 op.?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3 poz.6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Czy Zamawiający wyrazi zgodę  na wycenę preparatu w opakowaniu 1000 ml. 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 xml:space="preserve"> Pakiet 3 poz.7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 xml:space="preserve">Czy Zamawiający wyrazi zgodę  na wycenę preparatu w opakowaniu 5 kg – 10 </w:t>
      </w:r>
      <w:proofErr w:type="spellStart"/>
      <w:r w:rsidRPr="00C020A6">
        <w:rPr>
          <w:rFonts w:ascii="Tahoma" w:hAnsi="Tahoma" w:cs="Tahoma"/>
          <w:sz w:val="20"/>
          <w:szCs w:val="20"/>
        </w:rPr>
        <w:t>op</w:t>
      </w:r>
      <w:proofErr w:type="spellEnd"/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(brak dostępności opakowania 1kg)?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3 poz.9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Czy Zamawiający wyrazi zgodę  na wycenę opakowania o gramaturze 800 g – 50 op.(brak opakowania 1 kg)?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3 poz.10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Czy Zamawiający wyrazi zgodę  na wycenę opakowania o gramaturze 800 g – 7 op.(brak opakowania 1 kg)?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3 poz.16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Czy Zamawiający wyrazi zgodę  na wycenę opakowania o gramaturze 800 g – 7op.(brak opakowania 1 kg)?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3 poz.19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lastRenderedPageBreak/>
        <w:t>Czy Zamawiający wyrazi zgodę  na wycenę opakowania o gramaturze 250 g – 20 op.(brak opakowania 1 kg)?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3 poz.20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Czy Zamawiający wyrazi zgodę  na wycenę opakowania o gramaturze 250 g – 20 op.(brak opakowania 1 kg)?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4 poz.2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Czy Zamawiający wyrazi zgodę  na wycenę preparatu w postaci tabletek o przedłużonym uwalnianiu 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4 poz.5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 xml:space="preserve">Czy Zamawiający wyrazi zgodę na wycenę preparatu </w:t>
      </w:r>
      <w:proofErr w:type="spellStart"/>
      <w:r w:rsidRPr="00C020A6">
        <w:rPr>
          <w:rFonts w:ascii="Tahoma" w:hAnsi="Tahoma" w:cs="Tahoma"/>
          <w:sz w:val="20"/>
          <w:szCs w:val="20"/>
        </w:rPr>
        <w:t>CosmoFer</w:t>
      </w:r>
      <w:proofErr w:type="spellEnd"/>
      <w:r w:rsidRPr="00C020A6">
        <w:rPr>
          <w:rFonts w:ascii="Tahoma" w:hAnsi="Tahoma" w:cs="Tahoma"/>
          <w:sz w:val="20"/>
          <w:szCs w:val="20"/>
        </w:rPr>
        <w:t>, 50mgFe(III)/ml;   2ml,rozt.d/wstrz,inf,5amp 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 xml:space="preserve">Pakietu nr 4 poz. 8. 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Proszę o wydzielenie pozycji do odrębnego pakietu. Umożliwi to przystąpienie większej liczby oferentów.</w:t>
      </w:r>
    </w:p>
    <w:p w:rsidR="005F3BA8" w:rsidRPr="006221B8" w:rsidRDefault="006A626F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NIE DOPUSZCZA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4 poz.10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Czy Zamawiający wyrazi zgodę  na wycenę preparatu w opakowaniu x 30 tabl.- 47 op.?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 xml:space="preserve">(brak opakowania x 20 </w:t>
      </w:r>
      <w:proofErr w:type="spellStart"/>
      <w:r w:rsidRPr="00C020A6">
        <w:rPr>
          <w:rFonts w:ascii="Tahoma" w:hAnsi="Tahoma" w:cs="Tahoma"/>
          <w:sz w:val="20"/>
          <w:szCs w:val="20"/>
        </w:rPr>
        <w:t>tabl</w:t>
      </w:r>
      <w:proofErr w:type="spellEnd"/>
      <w:r w:rsidRPr="00C020A6">
        <w:rPr>
          <w:rFonts w:ascii="Tahoma" w:hAnsi="Tahoma" w:cs="Tahoma"/>
          <w:sz w:val="20"/>
          <w:szCs w:val="20"/>
        </w:rPr>
        <w:t>)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4 poz.19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Czy Zamawiający wyrazi zgodę  na wycenę preparatu w postaci kapsułek o zmodyfikowanym  uwalnianiu ?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4 poz.27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lastRenderedPageBreak/>
        <w:t>Bardzo proszę o wydzielenie z pak.4 poz.27 i dołożenie jej do pak.3 poz. 26 (pakiet cały na recepturę)</w:t>
      </w:r>
    </w:p>
    <w:p w:rsidR="005F3BA8" w:rsidRPr="006221B8" w:rsidRDefault="006A626F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NIE DOPUSZCZA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9 poz. 3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 xml:space="preserve">Czy Zamawiający wyrazi zgodę  na wycenę preparatu w opakowaniu x 60 </w:t>
      </w:r>
      <w:proofErr w:type="spellStart"/>
      <w:r w:rsidRPr="00C020A6">
        <w:rPr>
          <w:rFonts w:ascii="Tahoma" w:hAnsi="Tahoma" w:cs="Tahoma"/>
          <w:sz w:val="20"/>
          <w:szCs w:val="20"/>
        </w:rPr>
        <w:t>tabl</w:t>
      </w:r>
      <w:proofErr w:type="spellEnd"/>
      <w:r w:rsidRPr="00C020A6">
        <w:rPr>
          <w:rFonts w:ascii="Tahoma" w:hAnsi="Tahoma" w:cs="Tahoma"/>
          <w:sz w:val="20"/>
          <w:szCs w:val="20"/>
        </w:rPr>
        <w:t>- 3 op.?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(nie ma zarejestrowanego opakowania x 28)</w:t>
      </w:r>
    </w:p>
    <w:p w:rsidR="005F3BA8" w:rsidRPr="006221B8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>Pakiet 9 poz.4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 xml:space="preserve">Czy Zamawiający wyrazi zgodę  na wycenę preparatu </w:t>
      </w:r>
      <w:proofErr w:type="spellStart"/>
      <w:r w:rsidRPr="00C020A6">
        <w:rPr>
          <w:rFonts w:ascii="Tahoma" w:hAnsi="Tahoma" w:cs="Tahoma"/>
          <w:sz w:val="20"/>
          <w:szCs w:val="20"/>
        </w:rPr>
        <w:t>Potazek</w:t>
      </w:r>
      <w:proofErr w:type="spellEnd"/>
      <w:r w:rsidRPr="00C020A6">
        <w:rPr>
          <w:rFonts w:ascii="Tahoma" w:hAnsi="Tahoma" w:cs="Tahoma"/>
          <w:sz w:val="20"/>
          <w:szCs w:val="20"/>
        </w:rPr>
        <w:t xml:space="preserve"> dawka 610mg, x 100 </w:t>
      </w:r>
      <w:proofErr w:type="spellStart"/>
      <w:r w:rsidRPr="00C020A6">
        <w:rPr>
          <w:rFonts w:ascii="Tahoma" w:hAnsi="Tahoma" w:cs="Tahoma"/>
          <w:sz w:val="20"/>
          <w:szCs w:val="20"/>
        </w:rPr>
        <w:t>tabl</w:t>
      </w:r>
      <w:proofErr w:type="spellEnd"/>
      <w:r w:rsidRPr="00C020A6">
        <w:rPr>
          <w:rFonts w:ascii="Tahoma" w:hAnsi="Tahoma" w:cs="Tahoma"/>
          <w:sz w:val="20"/>
          <w:szCs w:val="20"/>
        </w:rPr>
        <w:t>- 80 op.?</w:t>
      </w:r>
    </w:p>
    <w:p w:rsidR="006A626F" w:rsidRPr="006221B8" w:rsidRDefault="006A626F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NIE DOPUSZCZA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 xml:space="preserve">Pakiet nr 10 poz. 1. </w:t>
      </w:r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 xml:space="preserve">Proszę o dopuszczenie wyceny preparatu o nazwie handlowej </w:t>
      </w:r>
      <w:proofErr w:type="spellStart"/>
      <w:r w:rsidRPr="00C020A6">
        <w:rPr>
          <w:rFonts w:ascii="Tahoma" w:hAnsi="Tahoma" w:cs="Tahoma"/>
          <w:sz w:val="20"/>
          <w:szCs w:val="20"/>
        </w:rPr>
        <w:t>Uman</w:t>
      </w:r>
      <w:proofErr w:type="spellEnd"/>
      <w:r w:rsidRPr="00C020A6">
        <w:rPr>
          <w:rFonts w:ascii="Tahoma" w:hAnsi="Tahoma" w:cs="Tahoma"/>
          <w:sz w:val="20"/>
          <w:szCs w:val="20"/>
        </w:rPr>
        <w:t xml:space="preserve"> Big 180j.m./ml. – 10 op.?</w:t>
      </w:r>
    </w:p>
    <w:p w:rsidR="006A626F" w:rsidRPr="006221B8" w:rsidRDefault="006A626F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D90352" w:rsidRPr="00C020A6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020A6">
        <w:rPr>
          <w:rFonts w:ascii="Tahoma" w:hAnsi="Tahoma" w:cs="Tahoma"/>
          <w:b/>
          <w:sz w:val="20"/>
          <w:szCs w:val="20"/>
        </w:rPr>
        <w:t>PYTANIE 4</w:t>
      </w:r>
    </w:p>
    <w:p w:rsidR="005F3BA8" w:rsidRDefault="005F3BA8" w:rsidP="006221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21B8">
        <w:rPr>
          <w:rFonts w:ascii="Tahoma" w:hAnsi="Tahoma" w:cs="Tahoma"/>
          <w:sz w:val="20"/>
          <w:szCs w:val="20"/>
        </w:rPr>
        <w:t>Do treści §4 ust. 1 wzoru umowy. Prosimy o  dopisanie do treści §4 ust. 1 wzoru umowy następującej treści: "..., dostawy produktów z krótszym terminem ważności mogą być dopuszczone w wyjątkowych sytuacjach i każdorazowo zgodę na nie musi wyrazić upoważniony</w:t>
      </w:r>
      <w:r w:rsidR="006221B8" w:rsidRPr="006221B8">
        <w:rPr>
          <w:rFonts w:ascii="Tahoma" w:hAnsi="Tahoma" w:cs="Tahoma"/>
          <w:sz w:val="20"/>
          <w:szCs w:val="20"/>
        </w:rPr>
        <w:t xml:space="preserve"> przedstawiciel Zamawiającego."</w:t>
      </w:r>
    </w:p>
    <w:p w:rsidR="006221B8" w:rsidRPr="006221B8" w:rsidRDefault="006221B8" w:rsidP="006221B8">
      <w:pPr>
        <w:pStyle w:val="Akapitzlist"/>
        <w:spacing w:line="360" w:lineRule="auto"/>
        <w:ind w:left="1065"/>
        <w:jc w:val="both"/>
        <w:rPr>
          <w:rFonts w:ascii="Tahoma" w:hAnsi="Tahoma" w:cs="Tahoma"/>
          <w:sz w:val="20"/>
          <w:szCs w:val="20"/>
        </w:rPr>
      </w:pPr>
    </w:p>
    <w:p w:rsidR="006221B8" w:rsidRPr="006221B8" w:rsidRDefault="006221B8" w:rsidP="006221B8">
      <w:pPr>
        <w:pStyle w:val="Akapitzlist"/>
        <w:spacing w:line="360" w:lineRule="auto"/>
        <w:ind w:left="1065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ZGODĘ.</w:t>
      </w:r>
    </w:p>
    <w:p w:rsidR="006221B8" w:rsidRPr="006221B8" w:rsidRDefault="006221B8" w:rsidP="006221B8">
      <w:pPr>
        <w:pStyle w:val="Akapitzlist"/>
        <w:spacing w:line="360" w:lineRule="auto"/>
        <w:ind w:left="1065"/>
        <w:jc w:val="both"/>
        <w:rPr>
          <w:rFonts w:ascii="Tahoma" w:hAnsi="Tahoma" w:cs="Tahoma"/>
          <w:b/>
          <w:sz w:val="20"/>
          <w:szCs w:val="20"/>
        </w:rPr>
      </w:pPr>
    </w:p>
    <w:p w:rsidR="005F3BA8" w:rsidRDefault="005F3BA8" w:rsidP="006221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21B8">
        <w:rPr>
          <w:rFonts w:ascii="Tahoma" w:hAnsi="Tahoma" w:cs="Tahoma"/>
          <w:sz w:val="20"/>
          <w:szCs w:val="20"/>
        </w:rPr>
        <w:t>Do treści §4 ust. 4 wzoru umowy. Czy w przypadku wstrzymania produkcji lub wycofania z obrotu przedmiotu umowy i braku możliwości dostarczenia zamiennika leku w cenie przetargowej (bo np. będzie to raziło rażącą stratą dla Wykonawcy), Zamawiający wyrazi zgodę na sprzedaż w cenie zbliżonej do rynkowej lub na wyłączenie tego produktu z umowy bez konieczności ponoszenia kary przez Wykonawcę?</w:t>
      </w:r>
    </w:p>
    <w:p w:rsidR="006221B8" w:rsidRPr="006221B8" w:rsidRDefault="006221B8" w:rsidP="006221B8">
      <w:pPr>
        <w:pStyle w:val="Akapitzlist"/>
        <w:spacing w:line="360" w:lineRule="auto"/>
        <w:ind w:left="1065"/>
        <w:jc w:val="both"/>
        <w:rPr>
          <w:rFonts w:ascii="Tahoma" w:hAnsi="Tahoma" w:cs="Tahoma"/>
          <w:sz w:val="20"/>
          <w:szCs w:val="20"/>
        </w:rPr>
      </w:pPr>
    </w:p>
    <w:p w:rsidR="006221B8" w:rsidRPr="006221B8" w:rsidRDefault="006221B8" w:rsidP="006221B8">
      <w:pPr>
        <w:pStyle w:val="Akapitzlist"/>
        <w:spacing w:line="360" w:lineRule="auto"/>
        <w:ind w:left="1065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ZGODĘ.</w:t>
      </w:r>
    </w:p>
    <w:p w:rsidR="006221B8" w:rsidRPr="006221B8" w:rsidRDefault="006221B8" w:rsidP="006221B8">
      <w:pPr>
        <w:pStyle w:val="Akapitzlist"/>
        <w:spacing w:line="360" w:lineRule="auto"/>
        <w:ind w:left="1065"/>
        <w:jc w:val="both"/>
        <w:rPr>
          <w:rFonts w:ascii="Tahoma" w:hAnsi="Tahoma" w:cs="Tahoma"/>
          <w:sz w:val="20"/>
          <w:szCs w:val="20"/>
        </w:rPr>
      </w:pPr>
    </w:p>
    <w:p w:rsidR="005F3BA8" w:rsidRPr="006221B8" w:rsidRDefault="005F3BA8" w:rsidP="006221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21B8">
        <w:rPr>
          <w:rFonts w:ascii="Tahoma" w:hAnsi="Tahoma" w:cs="Tahoma"/>
          <w:sz w:val="20"/>
          <w:szCs w:val="20"/>
        </w:rPr>
        <w:t>Do treści §7 ust. 3 wzoru umowy. Czy Zamawiający wyrazi zgodę na naliczanie ewentualnej kary umownej za opóźnienie w dostawie w wysokości 0,5% wartości niedostarczonej części zamówionej partii towaru dziennie?</w:t>
      </w:r>
    </w:p>
    <w:p w:rsidR="006221B8" w:rsidRPr="006221B8" w:rsidRDefault="006221B8" w:rsidP="006221B8">
      <w:pPr>
        <w:pStyle w:val="Akapitzlist"/>
        <w:spacing w:line="360" w:lineRule="auto"/>
        <w:ind w:left="1065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lastRenderedPageBreak/>
        <w:t>ZAMAWIAJĄCY WYRAŻA ZGODĘ.</w:t>
      </w:r>
    </w:p>
    <w:p w:rsidR="006221B8" w:rsidRPr="006221B8" w:rsidRDefault="006221B8" w:rsidP="006221B8">
      <w:pPr>
        <w:pStyle w:val="Akapitzlist"/>
        <w:spacing w:line="360" w:lineRule="auto"/>
        <w:ind w:left="1065"/>
        <w:jc w:val="both"/>
        <w:rPr>
          <w:rFonts w:ascii="Tahoma" w:hAnsi="Tahoma" w:cs="Tahoma"/>
          <w:sz w:val="20"/>
          <w:szCs w:val="20"/>
        </w:rPr>
      </w:pPr>
    </w:p>
    <w:p w:rsidR="005F3BA8" w:rsidRPr="00C020A6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020A6">
        <w:rPr>
          <w:rFonts w:ascii="Tahoma" w:hAnsi="Tahoma" w:cs="Tahoma"/>
          <w:b/>
          <w:sz w:val="20"/>
          <w:szCs w:val="20"/>
        </w:rPr>
        <w:t>PYTANIE 5</w:t>
      </w:r>
    </w:p>
    <w:p w:rsidR="005F3BA8" w:rsidRPr="00C020A6" w:rsidRDefault="005F3BA8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020A6">
        <w:rPr>
          <w:rFonts w:ascii="Tahoma" w:hAnsi="Tahoma" w:cs="Tahoma"/>
          <w:sz w:val="20"/>
          <w:szCs w:val="20"/>
        </w:rPr>
        <w:t xml:space="preserve">Czy w Pakiecie 11 poz.1 Zamawiający dopuści </w:t>
      </w:r>
      <w:proofErr w:type="spellStart"/>
      <w:r w:rsidRPr="00C020A6">
        <w:rPr>
          <w:rFonts w:ascii="Tahoma" w:hAnsi="Tahoma" w:cs="Tahoma"/>
          <w:sz w:val="20"/>
          <w:szCs w:val="20"/>
        </w:rPr>
        <w:t>Imipenem</w:t>
      </w:r>
      <w:proofErr w:type="spellEnd"/>
      <w:r w:rsidRPr="00C020A6">
        <w:rPr>
          <w:rFonts w:ascii="Tahoma" w:hAnsi="Tahoma" w:cs="Tahoma"/>
          <w:sz w:val="20"/>
          <w:szCs w:val="20"/>
        </w:rPr>
        <w:t>/</w:t>
      </w:r>
      <w:proofErr w:type="spellStart"/>
      <w:r w:rsidRPr="00C020A6">
        <w:rPr>
          <w:rFonts w:ascii="Tahoma" w:hAnsi="Tahoma" w:cs="Tahoma"/>
          <w:sz w:val="20"/>
          <w:szCs w:val="20"/>
        </w:rPr>
        <w:t>Cilastatin</w:t>
      </w:r>
      <w:proofErr w:type="spellEnd"/>
      <w:r w:rsidRPr="00C020A6">
        <w:rPr>
          <w:rFonts w:ascii="Tahoma" w:hAnsi="Tahoma" w:cs="Tahoma"/>
          <w:sz w:val="20"/>
          <w:szCs w:val="20"/>
        </w:rPr>
        <w:t xml:space="preserve"> w opakowaniu 20 ml x 10 fiolek ?</w:t>
      </w:r>
    </w:p>
    <w:p w:rsidR="006A626F" w:rsidRPr="006221B8" w:rsidRDefault="006A626F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21B8">
        <w:rPr>
          <w:rFonts w:ascii="Tahoma" w:hAnsi="Tahoma" w:cs="Tahoma"/>
          <w:b/>
          <w:sz w:val="20"/>
          <w:szCs w:val="20"/>
        </w:rPr>
        <w:t>ZAMAWIAJĄCY WYRAŻA ZGODĘ</w:t>
      </w:r>
      <w:r w:rsidR="006221B8">
        <w:rPr>
          <w:rFonts w:ascii="Tahoma" w:hAnsi="Tahoma" w:cs="Tahoma"/>
          <w:b/>
          <w:sz w:val="20"/>
          <w:szCs w:val="20"/>
        </w:rPr>
        <w:t>.</w:t>
      </w:r>
    </w:p>
    <w:p w:rsidR="005F3BA8" w:rsidRPr="00C020A6" w:rsidRDefault="005F3BA8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DA408F" w:rsidRDefault="00DA408F" w:rsidP="00DA408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 SPZOZ w Augustowie</w:t>
      </w:r>
      <w:r>
        <w:rPr>
          <w:rFonts w:ascii="Tahoma" w:hAnsi="Tahoma" w:cs="Tahoma"/>
          <w:sz w:val="20"/>
          <w:szCs w:val="20"/>
        </w:rPr>
        <w:tab/>
      </w:r>
    </w:p>
    <w:p w:rsidR="00D90352" w:rsidRPr="00C020A6" w:rsidRDefault="00DA408F" w:rsidP="00DA408F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Danuta Zawadzka</w:t>
      </w:r>
      <w:r w:rsidR="00D90352" w:rsidRPr="00C020A6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bookmarkStart w:id="0" w:name="_GoBack"/>
      <w:bookmarkEnd w:id="0"/>
    </w:p>
    <w:p w:rsidR="00D90352" w:rsidRPr="00C020A6" w:rsidRDefault="00D90352" w:rsidP="00C020A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D90352" w:rsidRPr="00C020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E2" w:rsidRDefault="00A93AE2" w:rsidP="006221B8">
      <w:pPr>
        <w:spacing w:after="0" w:line="240" w:lineRule="auto"/>
      </w:pPr>
      <w:r>
        <w:separator/>
      </w:r>
    </w:p>
  </w:endnote>
  <w:endnote w:type="continuationSeparator" w:id="0">
    <w:p w:rsidR="00A93AE2" w:rsidRDefault="00A93AE2" w:rsidP="0062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585904"/>
      <w:docPartObj>
        <w:docPartGallery w:val="Page Numbers (Bottom of Page)"/>
        <w:docPartUnique/>
      </w:docPartObj>
    </w:sdtPr>
    <w:sdtEndPr/>
    <w:sdtContent>
      <w:p w:rsidR="006221B8" w:rsidRDefault="006221B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08F">
          <w:rPr>
            <w:noProof/>
          </w:rPr>
          <w:t>6</w:t>
        </w:r>
        <w:r>
          <w:fldChar w:fldCharType="end"/>
        </w:r>
      </w:p>
    </w:sdtContent>
  </w:sdt>
  <w:p w:rsidR="006221B8" w:rsidRDefault="006221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E2" w:rsidRDefault="00A93AE2" w:rsidP="006221B8">
      <w:pPr>
        <w:spacing w:after="0" w:line="240" w:lineRule="auto"/>
      </w:pPr>
      <w:r>
        <w:separator/>
      </w:r>
    </w:p>
  </w:footnote>
  <w:footnote w:type="continuationSeparator" w:id="0">
    <w:p w:rsidR="00A93AE2" w:rsidRDefault="00A93AE2" w:rsidP="00622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21C0F"/>
    <w:multiLevelType w:val="hybridMultilevel"/>
    <w:tmpl w:val="5280896E"/>
    <w:lvl w:ilvl="0" w:tplc="CAFA7E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97"/>
    <w:rsid w:val="003C33A8"/>
    <w:rsid w:val="003E271B"/>
    <w:rsid w:val="005F3BA8"/>
    <w:rsid w:val="006221B8"/>
    <w:rsid w:val="00661997"/>
    <w:rsid w:val="006A626F"/>
    <w:rsid w:val="00A93AE2"/>
    <w:rsid w:val="00B626BD"/>
    <w:rsid w:val="00C020A6"/>
    <w:rsid w:val="00D90352"/>
    <w:rsid w:val="00DA408F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B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B8"/>
  </w:style>
  <w:style w:type="paragraph" w:styleId="Stopka">
    <w:name w:val="footer"/>
    <w:basedOn w:val="Normalny"/>
    <w:link w:val="StopkaZnak"/>
    <w:uiPriority w:val="99"/>
    <w:unhideWhenUsed/>
    <w:rsid w:val="0062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B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B8"/>
  </w:style>
  <w:style w:type="paragraph" w:styleId="Stopka">
    <w:name w:val="footer"/>
    <w:basedOn w:val="Normalny"/>
    <w:link w:val="StopkaZnak"/>
    <w:uiPriority w:val="99"/>
    <w:unhideWhenUsed/>
    <w:rsid w:val="0062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Walulik</dc:creator>
  <cp:keywords/>
  <dc:description/>
  <cp:lastModifiedBy>abartnicki</cp:lastModifiedBy>
  <cp:revision>7</cp:revision>
  <dcterms:created xsi:type="dcterms:W3CDTF">2020-12-09T11:41:00Z</dcterms:created>
  <dcterms:modified xsi:type="dcterms:W3CDTF">2020-12-10T09:16:00Z</dcterms:modified>
</cp:coreProperties>
</file>